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768B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Trendof monthlydisposalofcomplaints</w:t>
      </w:r>
    </w:p>
    <w:p w14:paraId="54466E96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16056032" w14:textId="77777777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14:paraId="2D0D6442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75CC03CD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EBAC8C8" w14:textId="77777777"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14:paraId="4EB57D7E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39C26A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38830937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CC6FE2D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67481024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52A014D6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24C34D3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20936FC0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5332DE35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61837FB4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713C2F18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4911B966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02489C" w14:textId="0C489EBB" w:rsidR="00C62647" w:rsidRPr="00F63200" w:rsidRDefault="00802247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January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1AA8584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74E3EFB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FD2F1B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7A8F946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7E5201EC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CE78E40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4A4901B2" w14:textId="29D97BDE" w:rsidR="00C62647" w:rsidRPr="00F63200" w:rsidRDefault="00802247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February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6DD2D85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CC250CE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55A2C88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60F3A6C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34B5FE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B20AE93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1FD6105A" w14:textId="0183A181" w:rsidR="00C62647" w:rsidRPr="00F63200" w:rsidRDefault="00802247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March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723E031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009849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8314D3C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366CB43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1F8893D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DAAEF4A" w14:textId="77777777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21AAE9F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34DD76ED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2F283AAA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55F5A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60EC42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11FC72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59C805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FF540C8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EC320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EB1AC67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512FB3C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E1184C8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8E0D567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B28A6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18DE2AF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3E05DB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5735176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40910D5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AD7839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381D105F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67D989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7F11463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54BEB571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343A2C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4C81690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4B167897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22C46D7D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E09EC5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DBCD2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GrandTotal</w:t>
            </w:r>
          </w:p>
        </w:tc>
        <w:tc>
          <w:tcPr>
            <w:tcW w:w="2070" w:type="dxa"/>
            <w:gridSpan w:val="2"/>
          </w:tcPr>
          <w:p w14:paraId="7FD1F2C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45C1BA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C9DC1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5B1A809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64A90A35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3F97D21" w14:textId="77777777" w:rsidR="009B3152" w:rsidRDefault="009B3152" w:rsidP="009B3152">
      <w:pPr>
        <w:pStyle w:val="BodyText"/>
        <w:spacing w:before="93" w:line="264" w:lineRule="exact"/>
        <w:ind w:left="620"/>
      </w:pPr>
      <w:r>
        <w:t>*Shouldincludecomplaintsofpreviousmonthsresolvedinthecurrentmonth,ifany.</w:t>
      </w:r>
    </w:p>
    <w:p w14:paraId="554227B7" w14:textId="77777777" w:rsidR="009B3152" w:rsidRDefault="009B3152" w:rsidP="009B3152">
      <w:pPr>
        <w:pStyle w:val="BodyText"/>
        <w:spacing w:line="264" w:lineRule="exact"/>
        <w:ind w:left="620"/>
      </w:pPr>
      <w:r>
        <w:t>**Shouldincludetotalcomplaintspendingasonthelastdayofthemonth, ifany.</w:t>
      </w:r>
    </w:p>
    <w:p w14:paraId="65FA7151" w14:textId="77777777" w:rsidR="009B3152" w:rsidRDefault="009B3152" w:rsidP="009B3152">
      <w:pPr>
        <w:pStyle w:val="BodyText"/>
        <w:ind w:left="620" w:right="676"/>
      </w:pPr>
      <w:r>
        <w:t>^Averageresolutiontimeisthesumtotaloftimetakentoresolveeachcomplaintinthecurrentmonthdividedbytotalnumber ofcomplaintsresolvedinthecurrentmonth.</w:t>
      </w:r>
    </w:p>
    <w:p w14:paraId="53DA2876" w14:textId="77777777" w:rsidR="003A37DC" w:rsidRDefault="003A37DC"/>
    <w:sectPr w:rsidR="003A37DC" w:rsidSect="009E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1128CF"/>
    <w:rsid w:val="003A37DC"/>
    <w:rsid w:val="004D66D7"/>
    <w:rsid w:val="004F7F07"/>
    <w:rsid w:val="0051328F"/>
    <w:rsid w:val="00626DE9"/>
    <w:rsid w:val="006469D7"/>
    <w:rsid w:val="0067759C"/>
    <w:rsid w:val="00802247"/>
    <w:rsid w:val="008843FF"/>
    <w:rsid w:val="00927094"/>
    <w:rsid w:val="009B3152"/>
    <w:rsid w:val="009E7CDF"/>
    <w:rsid w:val="00A43EEB"/>
    <w:rsid w:val="00AD57B4"/>
    <w:rsid w:val="00AF6FF4"/>
    <w:rsid w:val="00BD0F0F"/>
    <w:rsid w:val="00C62647"/>
    <w:rsid w:val="00DB4613"/>
    <w:rsid w:val="00F03E7B"/>
    <w:rsid w:val="00F36939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234"/>
  <w15:docId w15:val="{80A6645A-7F3C-4164-96AC-E88D4F4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Ramakant Chokhani</cp:lastModifiedBy>
  <cp:revision>12</cp:revision>
  <dcterms:created xsi:type="dcterms:W3CDTF">2022-04-01T04:59:00Z</dcterms:created>
  <dcterms:modified xsi:type="dcterms:W3CDTF">2024-04-01T12:17:00Z</dcterms:modified>
</cp:coreProperties>
</file>